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78813" w14:textId="77777777" w:rsidR="008038BE" w:rsidRDefault="008038BE" w:rsidP="00D7389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504911A5" w14:textId="77777777" w:rsidR="008038BE" w:rsidRDefault="008038BE" w:rsidP="00D7389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4E223C0E" w14:textId="494B1B8B" w:rsidR="00D7389F" w:rsidRPr="00FA4400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FA440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Анализ </w:t>
      </w:r>
      <w:r w:rsidR="00456CDE" w:rsidRPr="00FA440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на </w:t>
      </w:r>
      <w:r w:rsidRPr="00FA440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EA6E68" w:rsidRPr="00FA440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на територията на ТП Д</w:t>
      </w:r>
      <w:r w:rsidR="00EA6B7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Л</w:t>
      </w:r>
      <w:r w:rsidR="00EA6E68" w:rsidRPr="00FA440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С</w:t>
      </w:r>
      <w:r w:rsidR="00EA6B7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r w:rsidR="00EA6E68" w:rsidRPr="00FA440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“</w:t>
      </w:r>
      <w:r w:rsidR="00EA6B7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Каракуз</w:t>
      </w:r>
      <w:r w:rsidR="00EA6E68" w:rsidRPr="00FA440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“</w:t>
      </w:r>
    </w:p>
    <w:p w14:paraId="0DCAF856" w14:textId="77777777" w:rsidR="005469FA" w:rsidRDefault="005469FA" w:rsidP="005469FA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732396AE" w14:textId="7A1AD927" w:rsidR="008038BE" w:rsidRDefault="008038BE" w:rsidP="008038BE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Кратък увод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Планирани дейности за 20</w:t>
      </w:r>
      <w:r w:rsidR="003205D3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г.:</w:t>
      </w:r>
    </w:p>
    <w:p w14:paraId="37587ADC" w14:textId="00F30F60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Средногодишното ползване на държавните горски територии, съгласно ГСП на ТП Д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„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е в размер на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205D3">
        <w:rPr>
          <w:rFonts w:ascii="Times New Roman" w:hAnsi="Times New Roman" w:cs="Times New Roman"/>
          <w:color w:val="000000" w:themeColor="text1"/>
          <w:sz w:val="24"/>
          <w:szCs w:val="24"/>
        </w:rPr>
        <w:t>4 082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м3 лежаща маса. </w:t>
      </w:r>
    </w:p>
    <w:p w14:paraId="6AB3696B" w14:textId="6DB00F47" w:rsidR="008038BE" w:rsidRDefault="00513FE7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Ползването на НДГП за 2024</w:t>
      </w:r>
      <w:r w:rsidR="008038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е на база предвиденото такова по ГСП на стопанството. Издаването на позволителни за НДГП е след подаване на заявление и заплащане на цена определена с постановление на МС.</w:t>
      </w:r>
    </w:p>
    <w:p w14:paraId="7FE01292" w14:textId="7B39FCDA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Ежегодно се разработват и утвърждават противопожарни планове за пр</w:t>
      </w:r>
      <w:r w:rsidR="00513FE7">
        <w:rPr>
          <w:rFonts w:ascii="Times New Roman" w:hAnsi="Times New Roman" w:cs="Times New Roman"/>
          <w:color w:val="000000" w:themeColor="text1"/>
          <w:sz w:val="24"/>
          <w:szCs w:val="24"/>
        </w:rPr>
        <w:t>евенция и борба с горските пожар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и.</w:t>
      </w:r>
    </w:p>
    <w:p w14:paraId="52357009" w14:textId="43E8393B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 мероприятия – поч</w:t>
      </w:r>
      <w:r w:rsidR="00C26056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оподготовка, залесяване и отглеждане на </w:t>
      </w:r>
      <w:r w:rsidR="00C260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горски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култури.</w:t>
      </w:r>
    </w:p>
    <w:p w14:paraId="6717F2FE" w14:textId="77777777" w:rsidR="008038BE" w:rsidRDefault="008038BE" w:rsidP="008038B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1CD1DF6E" w14:textId="77777777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753AAE" w14:textId="77777777" w:rsidR="008038BE" w:rsidRDefault="008038BE" w:rsidP="008038BE">
      <w:pPr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3E58F622" w14:textId="77777777" w:rsidR="008038BE" w:rsidRDefault="008038BE" w:rsidP="008038B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E756C8" w14:textId="77777777" w:rsidR="008038BE" w:rsidRDefault="008038BE" w:rsidP="008038BE">
      <w:pPr>
        <w:ind w:left="708" w:firstLine="708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2.1 Негативен екологичен 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14:paraId="46F92E18" w14:textId="31305F35" w:rsidR="008038BE" w:rsidRDefault="008038BE" w:rsidP="008038B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има разработена и приложима система за управление на отпадъците.</w:t>
      </w:r>
    </w:p>
    <w:p w14:paraId="606A16DF" w14:textId="3CCF8C8C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60FC6624" w14:textId="69B90F02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4DE759F4" w14:textId="376E5B7C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3F72CE8A" w14:textId="003BA7C0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326A695D" w14:textId="719FA95D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3758D779" w14:textId="1F9EAEC5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прилага система от мерки за превенция, съгласно Принцип 6, Принцип 9 и Принцип 10 от Националния стандарт и заповедите по тях.</w:t>
      </w:r>
    </w:p>
    <w:p w14:paraId="664F09C2" w14:textId="2024B385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Всички залесявания на територията на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 </w:t>
      </w:r>
    </w:p>
    <w:p w14:paraId="6D7FA7DF" w14:textId="2FFD2441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14:paraId="0136384A" w14:textId="2A66EE37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Правят се лесопатологични обследвания, извършват се 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14:paraId="6DD4E250" w14:textId="77777777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</w:t>
      </w:r>
    </w:p>
    <w:p w14:paraId="181A1613" w14:textId="49CD8E32" w:rsidR="008038BE" w:rsidRDefault="008038BE" w:rsidP="008038B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 констатиране на пропуски, стопанството взема навременни мерки за тяхното отстраняване.</w:t>
      </w:r>
    </w:p>
    <w:p w14:paraId="3BCD8A4E" w14:textId="3A31F164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прилага система от мерки за превенция, съгласно Принцип 6, Принцип 9 и Принцип 10 от Националния стандарт и заповедите по тях.</w:t>
      </w:r>
    </w:p>
    <w:p w14:paraId="573FA88A" w14:textId="77777777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31A254" w14:textId="4BE79770" w:rsidR="008038BE" w:rsidRDefault="008038BE" w:rsidP="008038BE">
      <w:pPr>
        <w:ind w:left="708" w:firstLine="708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2.2. Тип негативен социален 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ефект:</w:t>
      </w:r>
    </w:p>
    <w:p w14:paraId="0EA970F1" w14:textId="77777777" w:rsidR="008038BE" w:rsidRDefault="008038BE" w:rsidP="008038BE">
      <w:pPr>
        <w:ind w:left="708" w:firstLine="708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</w:p>
    <w:p w14:paraId="4B2D5572" w14:textId="73FAA718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>ТП ДЛС „Каракуз”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</w:p>
    <w:p w14:paraId="2533C398" w14:textId="77777777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4DE35524" w14:textId="1AB4BF85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25462564" w14:textId="77777777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неувреждането на земеделските посеви. </w:t>
      </w:r>
    </w:p>
    <w:p w14:paraId="0F15229B" w14:textId="792EE9AA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38DD4D68" w14:textId="4AB6EF3D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1CEF51FF" w14:textId="3E122756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ТП ДЛС „Каракуз”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2429547E" w14:textId="77777777" w:rsidR="008038BE" w:rsidRDefault="008038BE" w:rsidP="008038BE">
      <w:pPr>
        <w:ind w:firstLine="708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негативни въздействия върху ловностопански дейности на местните общности.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дървесина.</w:t>
      </w:r>
    </w:p>
    <w:p w14:paraId="609B29BB" w14:textId="77777777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9CE179" w14:textId="77777777" w:rsidR="008038BE" w:rsidRDefault="008038BE" w:rsidP="008038BE">
      <w:pPr>
        <w:ind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0C82A013" w14:textId="77777777" w:rsidR="008038BE" w:rsidRDefault="008038BE" w:rsidP="008038B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55C120" w14:textId="3BA1D398" w:rsidR="008038BE" w:rsidRPr="008038BE" w:rsidRDefault="008038BE" w:rsidP="008038BE">
      <w:pPr>
        <w:ind w:left="708" w:firstLine="708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3.1. Позитивен екологичен 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54DED4AC" w14:textId="77777777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0391A17B" w14:textId="77777777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04EC9ABE" w14:textId="77777777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F92133" w14:textId="77777777" w:rsidR="008038BE" w:rsidRDefault="008038BE" w:rsidP="008038BE">
      <w:pPr>
        <w:ind w:left="708" w:firstLine="708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3.2. Позитивен социален 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077B6185" w14:textId="36C0C288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опазване на горските територии и ресурси – извършват се регулярни и планови проверки и обход на горските територии.</w:t>
      </w:r>
    </w:p>
    <w:p w14:paraId="2358E371" w14:textId="6EB98C5A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задоволяване на нуждите от дървесина – предоставят се позволителни,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241A1B67" w14:textId="77777777" w:rsidR="008038BE" w:rsidRDefault="008038BE" w:rsidP="008038BE">
      <w:pPr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ден.</w:t>
      </w:r>
    </w:p>
    <w:p w14:paraId="5BFD7F23" w14:textId="0F4191FA" w:rsidR="008038BE" w:rsidRDefault="008038BE" w:rsidP="00EA6B7A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>ТП ДЛС „Каракуз”.</w:t>
      </w:r>
    </w:p>
    <w:p w14:paraId="1A03A896" w14:textId="77777777" w:rsidR="008038BE" w:rsidRDefault="008038BE" w:rsidP="008038BE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270343A6" w14:textId="317B8255" w:rsidR="008038BE" w:rsidRDefault="008038BE" w:rsidP="008038BE">
      <w:pPr>
        <w:ind w:left="708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6A43D057" w14:textId="77777777" w:rsidR="008038BE" w:rsidRDefault="008038BE" w:rsidP="008038BE">
      <w:pPr>
        <w:ind w:left="708"/>
        <w:rPr>
          <w:rFonts w:ascii="Times New Roman" w:hAnsi="Times New Roman"/>
          <w:b/>
          <w:color w:val="000000"/>
          <w:sz w:val="24"/>
          <w:szCs w:val="24"/>
        </w:rPr>
      </w:pPr>
    </w:p>
    <w:p w14:paraId="6718493D" w14:textId="382E24AF" w:rsidR="008038BE" w:rsidRDefault="008038BE" w:rsidP="008038BE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анализът на положителните и отрицателните външни ефекти от изпълнението на горскостопанските дейности върху дървесните и недървесни прод</w:t>
      </w:r>
      <w:r w:rsidR="00212ABD">
        <w:rPr>
          <w:rFonts w:ascii="Times New Roman" w:hAnsi="Times New Roman"/>
          <w:color w:val="000000"/>
          <w:sz w:val="24"/>
          <w:szCs w:val="24"/>
        </w:rPr>
        <w:t>укти и екосистемни услуги за 2024</w:t>
      </w:r>
      <w:r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</w:t>
      </w:r>
      <w:r w:rsidR="00EA6B7A">
        <w:rPr>
          <w:rFonts w:ascii="Times New Roman" w:hAnsi="Times New Roman" w:cs="Times New Roman"/>
          <w:color w:val="000000" w:themeColor="text1"/>
          <w:sz w:val="24"/>
          <w:szCs w:val="24"/>
        </w:rPr>
        <w:t>ТП ДЛС „Каракуз”</w:t>
      </w:r>
      <w:r>
        <w:rPr>
          <w:rFonts w:ascii="Times New Roman" w:hAnsi="Times New Roman"/>
          <w:color w:val="000000"/>
          <w:sz w:val="24"/>
          <w:szCs w:val="24"/>
        </w:rPr>
        <w:t xml:space="preserve">, може да се направи извода, че не се наблюдават отрицателни въздействия при извършването на горскостопанските дейности. </w:t>
      </w:r>
    </w:p>
    <w:p w14:paraId="4346FA4A" w14:textId="155E8B72" w:rsidR="008038BE" w:rsidRDefault="008038BE" w:rsidP="008038BE">
      <w:pPr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14FCD190" w14:textId="13C8255D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4E0CD9" w14:textId="4D4F8CD1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D9F94D" w14:textId="0FF211DB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56562B" w14:textId="77777777" w:rsidR="008038BE" w:rsidRDefault="008038BE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B91627" w14:textId="29BE852C" w:rsidR="00C9405D" w:rsidRDefault="00C9405D" w:rsidP="008038B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07C4ED" w14:textId="07A5D3EF" w:rsidR="008038BE" w:rsidRDefault="008038BE" w:rsidP="008038BE">
      <w:pPr>
        <w:ind w:left="566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Изготвил:………………………..</w:t>
      </w:r>
    </w:p>
    <w:p w14:paraId="2BA43E06" w14:textId="07E169BE" w:rsidR="008038BE" w:rsidRDefault="008038BE" w:rsidP="008038BE">
      <w:pPr>
        <w:ind w:left="5664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/инж. </w:t>
      </w:r>
      <w:r w:rsidR="00AA2AA2">
        <w:rPr>
          <w:rFonts w:ascii="Times New Roman" w:hAnsi="Times New Roman" w:cs="Times New Roman"/>
          <w:color w:val="000000" w:themeColor="text1"/>
          <w:sz w:val="24"/>
          <w:szCs w:val="24"/>
        </w:rPr>
        <w:t>Пламен Куцаров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</w:p>
    <w:sectPr w:rsidR="008038BE" w:rsidSect="00FA4400">
      <w:pgSz w:w="11906" w:h="16838"/>
      <w:pgMar w:top="426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30D1"/>
    <w:multiLevelType w:val="hybridMultilevel"/>
    <w:tmpl w:val="BBFAE740"/>
    <w:lvl w:ilvl="0" w:tplc="C6EA86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F82F94"/>
    <w:multiLevelType w:val="hybridMultilevel"/>
    <w:tmpl w:val="A6A0D8E8"/>
    <w:lvl w:ilvl="0" w:tplc="7E02A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36"/>
    <w:rsid w:val="000768A1"/>
    <w:rsid w:val="001F067F"/>
    <w:rsid w:val="00212ABD"/>
    <w:rsid w:val="00224E5A"/>
    <w:rsid w:val="002825CE"/>
    <w:rsid w:val="002C06E3"/>
    <w:rsid w:val="0030729F"/>
    <w:rsid w:val="003205D3"/>
    <w:rsid w:val="00347536"/>
    <w:rsid w:val="00456CDE"/>
    <w:rsid w:val="00513FE7"/>
    <w:rsid w:val="005469FA"/>
    <w:rsid w:val="006026F7"/>
    <w:rsid w:val="008038BE"/>
    <w:rsid w:val="008A22C6"/>
    <w:rsid w:val="00941D8A"/>
    <w:rsid w:val="00951BBD"/>
    <w:rsid w:val="00A37708"/>
    <w:rsid w:val="00AA2AA2"/>
    <w:rsid w:val="00AD6E73"/>
    <w:rsid w:val="00C06D04"/>
    <w:rsid w:val="00C26056"/>
    <w:rsid w:val="00C5382C"/>
    <w:rsid w:val="00C9405D"/>
    <w:rsid w:val="00CD6CAC"/>
    <w:rsid w:val="00D7389F"/>
    <w:rsid w:val="00D84B34"/>
    <w:rsid w:val="00D91E35"/>
    <w:rsid w:val="00E37F94"/>
    <w:rsid w:val="00EA6B7A"/>
    <w:rsid w:val="00EA6E68"/>
    <w:rsid w:val="00EB7066"/>
    <w:rsid w:val="00EF578D"/>
    <w:rsid w:val="00F84CBC"/>
    <w:rsid w:val="00FA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A3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6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44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4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6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44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plamen</cp:lastModifiedBy>
  <cp:revision>10</cp:revision>
  <cp:lastPrinted>2020-04-07T06:42:00Z</cp:lastPrinted>
  <dcterms:created xsi:type="dcterms:W3CDTF">2020-04-07T06:15:00Z</dcterms:created>
  <dcterms:modified xsi:type="dcterms:W3CDTF">2024-05-21T07:05:00Z</dcterms:modified>
</cp:coreProperties>
</file>